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211" w:type="dxa"/>
        <w:tblLook w:val="0000" w:firstRow="0" w:lastRow="0" w:firstColumn="0" w:lastColumn="0" w:noHBand="0" w:noVBand="0"/>
      </w:tblPr>
      <w:tblGrid>
        <w:gridCol w:w="222"/>
        <w:gridCol w:w="1135"/>
        <w:gridCol w:w="193"/>
        <w:gridCol w:w="2443"/>
        <w:gridCol w:w="1361"/>
        <w:gridCol w:w="3635"/>
        <w:gridCol w:w="222"/>
      </w:tblGrid>
      <w:tr w:rsidR="009A60A0" w14:paraId="239EA169" w14:textId="77777777">
        <w:tc>
          <w:tcPr>
            <w:tcW w:w="1187" w:type="dxa"/>
            <w:gridSpan w:val="2"/>
            <w:shd w:val="clear" w:color="auto" w:fill="auto"/>
          </w:tcPr>
          <w:p w14:paraId="5FFF0F10" w14:textId="77777777" w:rsidR="009A60A0" w:rsidRDefault="009A60A0">
            <w:pPr>
              <w:snapToGrid w:val="0"/>
              <w:rPr>
                <w:sz w:val="22"/>
                <w:szCs w:val="22"/>
              </w:rPr>
            </w:pPr>
          </w:p>
          <w:p w14:paraId="56F1C8E7" w14:textId="77777777" w:rsidR="009A60A0" w:rsidRDefault="003D5DF2">
            <w:pPr>
              <w:rPr>
                <w:sz w:val="22"/>
                <w:szCs w:val="22"/>
                <w:lang w:eastAsia="hu-HU"/>
              </w:rPr>
            </w:pPr>
            <w:r>
              <w:rPr>
                <w:noProof/>
                <w:sz w:val="22"/>
                <w:szCs w:val="22"/>
                <w:lang w:eastAsia="hu-HU"/>
              </w:rPr>
              <w:drawing>
                <wp:anchor distT="0" distB="0" distL="114935" distR="114935" simplePos="0" relativeHeight="2" behindDoc="0" locked="0" layoutInCell="1" allowOverlap="1" wp14:anchorId="043DDC99" wp14:editId="544485F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63500</wp:posOffset>
                  </wp:positionV>
                  <wp:extent cx="581660" cy="666115"/>
                  <wp:effectExtent l="0" t="0" r="0" b="0"/>
                  <wp:wrapTopAndBottom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14B53BEF" w14:textId="77777777" w:rsidR="009A60A0" w:rsidRDefault="009A60A0">
            <w:pPr>
              <w:snapToGrid w:val="0"/>
              <w:rPr>
                <w:b/>
                <w:sz w:val="22"/>
                <w:szCs w:val="22"/>
                <w:lang w:eastAsia="hu-HU"/>
              </w:rPr>
            </w:pPr>
          </w:p>
          <w:p w14:paraId="07C8F687" w14:textId="77777777" w:rsidR="009A60A0" w:rsidRDefault="003D5DF2">
            <w:r>
              <w:rPr>
                <w:b/>
                <w:sz w:val="22"/>
                <w:szCs w:val="22"/>
              </w:rPr>
              <w:t xml:space="preserve">UZSA KÖZSÉG </w:t>
            </w:r>
          </w:p>
          <w:p w14:paraId="43A63D15" w14:textId="77777777" w:rsidR="009A60A0" w:rsidRDefault="003D5DF2">
            <w:r>
              <w:rPr>
                <w:b/>
                <w:sz w:val="22"/>
                <w:szCs w:val="22"/>
              </w:rPr>
              <w:t>ÖNKORMÁNYZATA</w:t>
            </w:r>
          </w:p>
          <w:p w14:paraId="5B8236A1" w14:textId="77777777" w:rsidR="009A60A0" w:rsidRDefault="009A60A0">
            <w:pPr>
              <w:rPr>
                <w:b/>
                <w:sz w:val="22"/>
                <w:szCs w:val="22"/>
              </w:rPr>
            </w:pPr>
          </w:p>
          <w:p w14:paraId="2D769CD3" w14:textId="77777777" w:rsidR="009A60A0" w:rsidRDefault="003D5DF2">
            <w:r>
              <w:rPr>
                <w:i/>
                <w:sz w:val="22"/>
                <w:szCs w:val="22"/>
              </w:rPr>
              <w:t>8321 Uzsa, Lázhegy u. 21.</w:t>
            </w:r>
          </w:p>
          <w:p w14:paraId="3A6B186E" w14:textId="77777777" w:rsidR="009A60A0" w:rsidRDefault="003D5DF2">
            <w:r>
              <w:rPr>
                <w:i/>
                <w:sz w:val="22"/>
                <w:szCs w:val="22"/>
              </w:rPr>
              <w:t>Tel./fax: 87/436-140</w:t>
            </w:r>
          </w:p>
          <w:p w14:paraId="3994FC44" w14:textId="77777777" w:rsidR="009A60A0" w:rsidRDefault="003D5DF2">
            <w:r>
              <w:rPr>
                <w:i/>
                <w:sz w:val="22"/>
                <w:szCs w:val="22"/>
              </w:rPr>
              <w:t>e-mail: hivatal@uzsa.hu</w:t>
            </w:r>
          </w:p>
        </w:tc>
      </w:tr>
      <w:tr w:rsidR="009A60A0" w14:paraId="42C85DCF" w14:textId="77777777">
        <w:trPr>
          <w:cantSplit/>
          <w:trHeight w:hRule="exact" w:val="231"/>
        </w:trPr>
        <w:tc>
          <w:tcPr>
            <w:tcW w:w="37" w:type="dxa"/>
            <w:shd w:val="clear" w:color="auto" w:fill="auto"/>
          </w:tcPr>
          <w:p w14:paraId="17A2F16B" w14:textId="77777777" w:rsidR="009A60A0" w:rsidRDefault="009A60A0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double" w:sz="2" w:space="0" w:color="000000"/>
            </w:tcBorders>
            <w:shd w:val="clear" w:color="auto" w:fill="auto"/>
          </w:tcPr>
          <w:p w14:paraId="61145928" w14:textId="77777777" w:rsidR="009A60A0" w:rsidRDefault="009A60A0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double" w:sz="2" w:space="0" w:color="000000"/>
            </w:tcBorders>
            <w:shd w:val="clear" w:color="auto" w:fill="auto"/>
          </w:tcPr>
          <w:p w14:paraId="64AD31B7" w14:textId="77777777" w:rsidR="009A60A0" w:rsidRDefault="009A60A0">
            <w:pPr>
              <w:pStyle w:val="Cmsor2"/>
              <w:numPr>
                <w:ilvl w:val="1"/>
                <w:numId w:val="2"/>
              </w:numPr>
              <w:snapToGrid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double" w:sz="2" w:space="0" w:color="000000"/>
            </w:tcBorders>
            <w:shd w:val="clear" w:color="auto" w:fill="auto"/>
          </w:tcPr>
          <w:p w14:paraId="63591FAE" w14:textId="77777777" w:rsidR="009A60A0" w:rsidRDefault="009A60A0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double" w:sz="2" w:space="0" w:color="000000"/>
            </w:tcBorders>
            <w:shd w:val="clear" w:color="auto" w:fill="auto"/>
          </w:tcPr>
          <w:p w14:paraId="6D214D1F" w14:textId="77777777" w:rsidR="009A60A0" w:rsidRDefault="009A60A0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31" w:type="dxa"/>
            <w:shd w:val="clear" w:color="auto" w:fill="auto"/>
          </w:tcPr>
          <w:p w14:paraId="31988238" w14:textId="77777777" w:rsidR="009A60A0" w:rsidRDefault="009A60A0">
            <w:pPr>
              <w:snapToGrid w:val="0"/>
              <w:rPr>
                <w:b/>
                <w:bCs/>
                <w:sz w:val="20"/>
                <w:szCs w:val="22"/>
              </w:rPr>
            </w:pPr>
          </w:p>
        </w:tc>
      </w:tr>
    </w:tbl>
    <w:p w14:paraId="1BC3A245" w14:textId="77777777" w:rsidR="009A60A0" w:rsidRDefault="009A60A0">
      <w:pPr>
        <w:jc w:val="both"/>
      </w:pPr>
    </w:p>
    <w:p w14:paraId="3B350343" w14:textId="77777777" w:rsidR="009A60A0" w:rsidRDefault="009A60A0">
      <w:pPr>
        <w:jc w:val="center"/>
      </w:pPr>
    </w:p>
    <w:p w14:paraId="7BCB0524" w14:textId="345BCE26" w:rsidR="009A60A0" w:rsidRDefault="003D5DF2">
      <w:pPr>
        <w:jc w:val="center"/>
      </w:pPr>
      <w:r>
        <w:rPr>
          <w:b/>
          <w:bCs/>
          <w:sz w:val="28"/>
          <w:szCs w:val="28"/>
        </w:rPr>
        <w:t xml:space="preserve">Uzsa Község Önkormányzat Képviselő – testületének </w:t>
      </w:r>
      <w:r w:rsidR="00C727A4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/2021. (III.19.) sz.                 </w:t>
      </w:r>
    </w:p>
    <w:p w14:paraId="3691342F" w14:textId="77777777" w:rsidR="009A60A0" w:rsidRDefault="009A60A0">
      <w:pPr>
        <w:jc w:val="center"/>
      </w:pPr>
    </w:p>
    <w:p w14:paraId="7B8BBD85" w14:textId="77777777" w:rsidR="009A60A0" w:rsidRDefault="003D5DF2">
      <w:pPr>
        <w:jc w:val="center"/>
      </w:pPr>
      <w:r>
        <w:rPr>
          <w:b/>
          <w:bCs/>
          <w:sz w:val="28"/>
          <w:szCs w:val="28"/>
        </w:rPr>
        <w:t xml:space="preserve"> HATÁROZATA </w:t>
      </w:r>
    </w:p>
    <w:p w14:paraId="3AF29E56" w14:textId="77777777" w:rsidR="009A60A0" w:rsidRDefault="009A60A0">
      <w:pPr>
        <w:rPr>
          <w:b/>
          <w:bCs/>
          <w:sz w:val="28"/>
          <w:szCs w:val="28"/>
        </w:rPr>
      </w:pPr>
    </w:p>
    <w:p w14:paraId="08B12F60" w14:textId="77777777" w:rsidR="009A60A0" w:rsidRDefault="003D5DF2">
      <w:pPr>
        <w:jc w:val="both"/>
      </w:pPr>
      <w:r>
        <w:rPr>
          <w:b/>
          <w:bCs/>
        </w:rPr>
        <w:t>A katasztrófavédelemről és a hozzá kacsolódó egyes törvények módosításáról szóló 2011. évi CXXVIII. törvény 46.§ (4) bekezdése szerinti – hatáskörében eljáró Uzsa Község Önkormányzat polgármestere a veszélyhelyzet kihirdetéséről szóló 27/2021. (I.29.) Korm. rendelettel kihirdetett veszélyhelyzetben a következő döntést hozom:</w:t>
      </w:r>
    </w:p>
    <w:p w14:paraId="10731918" w14:textId="77777777" w:rsidR="009A60A0" w:rsidRDefault="009A60A0">
      <w:pPr>
        <w:jc w:val="both"/>
        <w:rPr>
          <w:b/>
          <w:bCs/>
        </w:rPr>
      </w:pPr>
    </w:p>
    <w:p w14:paraId="2A966F6F" w14:textId="77777777" w:rsidR="009A60A0" w:rsidRDefault="003D5DF2">
      <w:pPr>
        <w:pStyle w:val="Listaszerbekezds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Uzsa Község Önkormányzat Képviselő-testülete pályázatot nyújt be a </w:t>
      </w:r>
      <w:r>
        <w:rPr>
          <w:rFonts w:ascii="Times New Roman" w:hAnsi="Times New Roman"/>
          <w:b/>
          <w:bCs/>
          <w:sz w:val="24"/>
          <w:szCs w:val="24"/>
        </w:rPr>
        <w:t>Veszprém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2023 EKF rendezvénysorozat</w:t>
      </w:r>
      <w:r>
        <w:rPr>
          <w:rFonts w:ascii="Times New Roman" w:hAnsi="Times New Roman"/>
          <w:sz w:val="24"/>
          <w:szCs w:val="24"/>
        </w:rPr>
        <w:t xml:space="preserve"> pályázati kiírására.</w:t>
      </w:r>
    </w:p>
    <w:p w14:paraId="683DB443" w14:textId="77777777" w:rsidR="009A60A0" w:rsidRDefault="003D5DF2">
      <w:pPr>
        <w:pStyle w:val="Listaszerbekezds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 címe: </w:t>
      </w:r>
      <w:r>
        <w:rPr>
          <w:rFonts w:ascii="Times New Roman" w:hAnsi="Times New Roman"/>
          <w:b/>
          <w:bCs/>
          <w:sz w:val="24"/>
          <w:szCs w:val="24"/>
        </w:rPr>
        <w:t>UzsART Művésztelep és Galéria 2021</w:t>
      </w:r>
      <w:r>
        <w:rPr>
          <w:rFonts w:ascii="Times New Roman" w:hAnsi="Times New Roman"/>
          <w:sz w:val="24"/>
          <w:szCs w:val="24"/>
        </w:rPr>
        <w:t>.</w:t>
      </w:r>
    </w:p>
    <w:p w14:paraId="22395E5C" w14:textId="77777777" w:rsidR="009A60A0" w:rsidRDefault="009A60A0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</w:p>
    <w:p w14:paraId="0DE5B81B" w14:textId="77777777" w:rsidR="009A60A0" w:rsidRDefault="003D5DF2">
      <w:pPr>
        <w:pStyle w:val="Listaszerbekezds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Pályázati célok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b/>
          <w:bCs/>
          <w:sz w:val="24"/>
          <w:szCs w:val="24"/>
        </w:rPr>
        <w:t xml:space="preserve"> tevékenység: </w:t>
      </w:r>
      <w:r>
        <w:rPr>
          <w:rFonts w:ascii="Times New Roman" w:hAnsi="Times New Roman"/>
          <w:sz w:val="24"/>
          <w:szCs w:val="24"/>
        </w:rPr>
        <w:t>az UzsART művésztelep elnevezésű művésztelep évente , július hónapban kerül megrendezésre kb. 20 fő képzőművész részvételével. A meghívásra kerülő művészek országosan és nemzetközileg elismert , többségében festőművészek.</w:t>
      </w:r>
    </w:p>
    <w:p w14:paraId="40D49EA1" w14:textId="77777777" w:rsidR="009A60A0" w:rsidRDefault="009A60A0">
      <w:pPr>
        <w:pStyle w:val="Listaszerbekezds"/>
        <w:ind w:left="1800"/>
        <w:rPr>
          <w:rFonts w:ascii="Times New Roman" w:hAnsi="Times New Roman"/>
          <w:color w:val="000000"/>
          <w:sz w:val="24"/>
          <w:szCs w:val="24"/>
        </w:rPr>
      </w:pPr>
    </w:p>
    <w:p w14:paraId="37D65085" w14:textId="77777777" w:rsidR="009A60A0" w:rsidRDefault="003D5DF2">
      <w:pPr>
        <w:pStyle w:val="Listaszerbekezds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művésztelep keretein belül egy állandó galéria kialakítása is a célok között szerepel. A művésztelepen készült alkotásokból az idei évben kettő kiállítást szerezünk ,. Az egy Uzsa községben , a másik Veszprém városban kerül megrendezésre. </w:t>
      </w:r>
    </w:p>
    <w:p w14:paraId="33DBC37A" w14:textId="77777777" w:rsidR="009A60A0" w:rsidRDefault="009A60A0">
      <w:pPr>
        <w:pStyle w:val="Listaszerbekezds"/>
        <w:ind w:left="1800"/>
        <w:rPr>
          <w:rFonts w:ascii="Times New Roman" w:hAnsi="Times New Roman"/>
          <w:color w:val="000000"/>
          <w:sz w:val="24"/>
          <w:szCs w:val="24"/>
        </w:rPr>
      </w:pPr>
    </w:p>
    <w:p w14:paraId="10E6EBE6" w14:textId="339A05C1" w:rsidR="009A60A0" w:rsidRDefault="003D5DF2">
      <w:pPr>
        <w:pStyle w:val="Listaszerbekezds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Az igényelt támogatási összeg : 15.042.000 forint. </w:t>
      </w:r>
    </w:p>
    <w:p w14:paraId="05F4A276" w14:textId="77777777" w:rsidR="009A60A0" w:rsidRDefault="009A60A0">
      <w:pPr>
        <w:pStyle w:val="Listaszerbekezds"/>
        <w:ind w:left="1800"/>
        <w:rPr>
          <w:rFonts w:ascii="Times New Roman" w:hAnsi="Times New Roman"/>
          <w:color w:val="000000"/>
          <w:sz w:val="24"/>
          <w:szCs w:val="24"/>
        </w:rPr>
      </w:pPr>
    </w:p>
    <w:p w14:paraId="15093C6C" w14:textId="64358532" w:rsidR="009A60A0" w:rsidRDefault="009D0576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6E6C">
        <w:rPr>
          <w:rFonts w:ascii="Times New Roman" w:hAnsi="Times New Roman"/>
          <w:sz w:val="24"/>
          <w:szCs w:val="24"/>
        </w:rPr>
        <w:t>A pályázat előkészítésével és benyújtásával megbíz</w:t>
      </w:r>
      <w:r w:rsidR="00E018A2">
        <w:rPr>
          <w:rFonts w:ascii="Times New Roman" w:hAnsi="Times New Roman"/>
          <w:sz w:val="24"/>
          <w:szCs w:val="24"/>
        </w:rPr>
        <w:t>tam</w:t>
      </w:r>
      <w:r w:rsidRPr="00656E6C">
        <w:rPr>
          <w:rFonts w:ascii="Times New Roman" w:hAnsi="Times New Roman"/>
          <w:sz w:val="24"/>
          <w:szCs w:val="24"/>
        </w:rPr>
        <w:t xml:space="preserve"> Drávecz-Egyed Enikő E.V. Zalaegerszeg, Nemzetőr út 21. C.ép. 208. sz. alatti lakost, vállalkozót.</w:t>
      </w:r>
    </w:p>
    <w:p w14:paraId="7EEEB378" w14:textId="77777777" w:rsidR="00E018A2" w:rsidRPr="00E018A2" w:rsidRDefault="00E018A2" w:rsidP="00E018A2">
      <w:pPr>
        <w:pStyle w:val="Listaszerbekezds"/>
        <w:rPr>
          <w:rFonts w:ascii="Times New Roman" w:hAnsi="Times New Roman"/>
          <w:sz w:val="24"/>
          <w:szCs w:val="24"/>
        </w:rPr>
      </w:pPr>
    </w:p>
    <w:p w14:paraId="64467B22" w14:textId="085621C6" w:rsidR="00E018A2" w:rsidRPr="00656E6C" w:rsidRDefault="00E018A2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előkészítésére és a pályázati kiírásnak megfelelő tartalommal történő benyújtására vonatkozó szerződést a 4. pontban megjelölt vállalkozóval megkötöttem.</w:t>
      </w:r>
    </w:p>
    <w:p w14:paraId="1E5FAD83" w14:textId="77777777" w:rsidR="009A60A0" w:rsidRPr="00656E6C" w:rsidRDefault="009A60A0">
      <w:pPr>
        <w:pStyle w:val="Listaszerbekezds"/>
        <w:ind w:left="1800"/>
        <w:rPr>
          <w:rFonts w:ascii="Times New Roman" w:hAnsi="Times New Roman"/>
          <w:sz w:val="24"/>
          <w:szCs w:val="24"/>
        </w:rPr>
      </w:pPr>
    </w:p>
    <w:p w14:paraId="2F8E2CFF" w14:textId="026D62DF" w:rsidR="009A60A0" w:rsidRPr="00E018A2" w:rsidRDefault="003D5DF2" w:rsidP="00E018A2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A2">
        <w:rPr>
          <w:rFonts w:ascii="Times New Roman" w:hAnsi="Times New Roman"/>
          <w:sz w:val="24"/>
          <w:szCs w:val="24"/>
        </w:rPr>
        <w:t>A jelen határozatot a képviselő – testület tagjaival történő egyeztetés után hoztam meg.</w:t>
      </w:r>
    </w:p>
    <w:p w14:paraId="7C610C8C" w14:textId="77777777" w:rsidR="009A60A0" w:rsidRDefault="009A60A0">
      <w:pPr>
        <w:jc w:val="both"/>
      </w:pPr>
    </w:p>
    <w:p w14:paraId="322B55DD" w14:textId="77777777" w:rsidR="009A60A0" w:rsidRDefault="009A60A0">
      <w:pPr>
        <w:jc w:val="both"/>
      </w:pPr>
    </w:p>
    <w:p w14:paraId="4389D4A1" w14:textId="77777777" w:rsidR="009A60A0" w:rsidRDefault="009A60A0">
      <w:pPr>
        <w:jc w:val="both"/>
      </w:pPr>
    </w:p>
    <w:p w14:paraId="19AEFA0F" w14:textId="77777777" w:rsidR="009A60A0" w:rsidRDefault="003D5DF2">
      <w:pPr>
        <w:jc w:val="both"/>
      </w:pPr>
      <w:r>
        <w:rPr>
          <w:b/>
        </w:rPr>
        <w:t xml:space="preserve">                                                                                             Táborosi László</w:t>
      </w:r>
    </w:p>
    <w:p w14:paraId="68BBD58F" w14:textId="77777777" w:rsidR="009A60A0" w:rsidRDefault="003D5DF2">
      <w:pPr>
        <w:jc w:val="both"/>
      </w:pPr>
      <w:r>
        <w:rPr>
          <w:b/>
        </w:rPr>
        <w:t xml:space="preserve">                                                                                                polgármester</w:t>
      </w:r>
    </w:p>
    <w:p w14:paraId="08FCAD10" w14:textId="77777777" w:rsidR="009A60A0" w:rsidRDefault="009A60A0">
      <w:pPr>
        <w:jc w:val="both"/>
        <w:rPr>
          <w:b/>
          <w:bCs/>
        </w:rPr>
      </w:pPr>
    </w:p>
    <w:p w14:paraId="6087F7AE" w14:textId="77777777" w:rsidR="009A60A0" w:rsidRDefault="009A60A0">
      <w:pPr>
        <w:jc w:val="both"/>
        <w:rPr>
          <w:b/>
          <w:bCs/>
        </w:rPr>
      </w:pPr>
    </w:p>
    <w:p w14:paraId="5B35C93E" w14:textId="77777777" w:rsidR="009A60A0" w:rsidRDefault="009A60A0">
      <w:pPr>
        <w:jc w:val="both"/>
        <w:rPr>
          <w:b/>
          <w:bCs/>
        </w:rPr>
      </w:pPr>
    </w:p>
    <w:p w14:paraId="3976331B" w14:textId="77777777" w:rsidR="009A60A0" w:rsidRDefault="009A60A0">
      <w:pPr>
        <w:jc w:val="both"/>
        <w:rPr>
          <w:b/>
          <w:bCs/>
        </w:rPr>
      </w:pPr>
    </w:p>
    <w:p w14:paraId="069355A6" w14:textId="77777777" w:rsidR="009A60A0" w:rsidRDefault="009A60A0">
      <w:pPr>
        <w:jc w:val="both"/>
        <w:rPr>
          <w:b/>
          <w:bCs/>
        </w:rPr>
      </w:pPr>
    </w:p>
    <w:p w14:paraId="5D4975AE" w14:textId="77777777" w:rsidR="009A60A0" w:rsidRDefault="009A60A0">
      <w:pPr>
        <w:jc w:val="both"/>
        <w:rPr>
          <w:b/>
          <w:bCs/>
        </w:rPr>
      </w:pPr>
    </w:p>
    <w:p w14:paraId="66346CC6" w14:textId="77777777" w:rsidR="009A60A0" w:rsidRDefault="009A60A0"/>
    <w:sectPr w:rsidR="009A60A0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85583" w14:textId="77777777" w:rsidR="00C13453" w:rsidRDefault="00C13453">
      <w:r>
        <w:separator/>
      </w:r>
    </w:p>
  </w:endnote>
  <w:endnote w:type="continuationSeparator" w:id="0">
    <w:p w14:paraId="000EEA43" w14:textId="77777777" w:rsidR="00C13453" w:rsidRDefault="00C1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7662" w14:textId="77777777" w:rsidR="009A60A0" w:rsidRDefault="009A60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D390" w14:textId="77777777" w:rsidR="00C13453" w:rsidRDefault="00C13453">
      <w:r>
        <w:separator/>
      </w:r>
    </w:p>
  </w:footnote>
  <w:footnote w:type="continuationSeparator" w:id="0">
    <w:p w14:paraId="61DCF9F8" w14:textId="77777777" w:rsidR="00C13453" w:rsidRDefault="00C1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3BD5" w14:textId="77777777" w:rsidR="009A60A0" w:rsidRDefault="009A60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135ED"/>
    <w:multiLevelType w:val="multilevel"/>
    <w:tmpl w:val="0EEE0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i w:val="0"/>
        <w:sz w:val="20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12698D"/>
    <w:multiLevelType w:val="multilevel"/>
    <w:tmpl w:val="05388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cs="Times New Roman"/>
        <w:b w:val="0"/>
        <w:i w:val="0"/>
        <w:sz w:val="20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D2485E"/>
    <w:multiLevelType w:val="multilevel"/>
    <w:tmpl w:val="F6688070"/>
    <w:lvl w:ilvl="0">
      <w:start w:val="1"/>
      <w:numFmt w:val="decimal"/>
      <w:lvlText w:val="%1.)"/>
      <w:lvlJc w:val="left"/>
      <w:pPr>
        <w:ind w:left="108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A0"/>
    <w:rsid w:val="003D5DF2"/>
    <w:rsid w:val="00656E6C"/>
    <w:rsid w:val="008164E0"/>
    <w:rsid w:val="00996CDE"/>
    <w:rsid w:val="009A60A0"/>
    <w:rsid w:val="009D0576"/>
    <w:rsid w:val="00C13453"/>
    <w:rsid w:val="00C727A4"/>
    <w:rsid w:val="00E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6D1F"/>
  <w15:docId w15:val="{54769E8B-0996-424F-87EA-09CFC63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Bekezdsalapbettpusa5">
    <w:name w:val="Bekezdés alapbetűtípusa5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Calibri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auto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Bekezdsalapbettpusa4">
    <w:name w:val="Bekezdés alapbetűtípusa4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  <w:b w:val="0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Bekezdsalapbettpusa3">
    <w:name w:val="Bekezdés alapbetűtípusa3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customStyle="1" w:styleId="Szmozsjelek">
    <w:name w:val="Számozásjelek"/>
    <w:qFormat/>
  </w:style>
  <w:style w:type="character" w:customStyle="1" w:styleId="lfejChar">
    <w:name w:val="Élőfej Char"/>
    <w:qFormat/>
    <w:rPr>
      <w:rFonts w:ascii="Arial Narrow" w:hAnsi="Arial Narrow" w:cs="Arial Narrow"/>
      <w:sz w:val="24"/>
    </w:rPr>
  </w:style>
  <w:style w:type="character" w:customStyle="1" w:styleId="BuborkszvegChar">
    <w:name w:val="Buborékszöveg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Cmsor1Char">
    <w:name w:val="Címsor 1 Ch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qFormat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llbChar">
    <w:name w:val="Élőláb Char"/>
    <w:qFormat/>
    <w:rPr>
      <w:rFonts w:eastAsia="Calibri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bCs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Kpalrs3">
    <w:name w:val="Képaláírás3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palrs2">
    <w:name w:val="Képaláírás2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qFormat/>
    <w:pPr>
      <w:spacing w:after="20"/>
      <w:ind w:firstLine="180"/>
      <w:jc w:val="both"/>
    </w:pPr>
    <w:rPr>
      <w:rFonts w:eastAsia="SimSun"/>
    </w:rPr>
  </w:style>
  <w:style w:type="paragraph" w:customStyle="1" w:styleId="WW-NormlWeb">
    <w:name w:val="WW-Normál (Web)"/>
    <w:basedOn w:val="Norml"/>
    <w:qFormat/>
    <w:pPr>
      <w:spacing w:before="100" w:after="100"/>
    </w:pPr>
    <w:rPr>
      <w:rFonts w:ascii="Arial Unicode MS" w:hAnsi="Arial Unicode MS" w:cs="Arial Unicode MS"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Szvegtrzsbehzssal21">
    <w:name w:val="Szövegtörzs behúzással 21"/>
    <w:basedOn w:val="Norml"/>
    <w:qFormat/>
    <w:pPr>
      <w:spacing w:after="120" w:line="480" w:lineRule="auto"/>
      <w:ind w:left="283"/>
    </w:pPr>
    <w:rPr>
      <w:sz w:val="20"/>
      <w:szCs w:val="20"/>
    </w:rPr>
  </w:style>
  <w:style w:type="paragraph" w:customStyle="1" w:styleId="FCm">
    <w:name w:val="FôCím"/>
    <w:basedOn w:val="Norml"/>
    <w:qFormat/>
    <w:pPr>
      <w:keepNext/>
      <w:jc w:val="center"/>
    </w:pPr>
    <w:rPr>
      <w:rFonts w:ascii="Book Antiqua" w:hAnsi="Book Antiqua"/>
      <w:b/>
    </w:rPr>
  </w:style>
  <w:style w:type="paragraph" w:customStyle="1" w:styleId="Standard">
    <w:name w:val="Standard"/>
    <w:qFormat/>
    <w:pPr>
      <w:suppressAutoHyphens/>
    </w:pPr>
    <w:rPr>
      <w:rFonts w:ascii="Book Antiqua" w:hAnsi="Book Antiqua" w:cs="Book Antiqua"/>
      <w:b/>
      <w:kern w:val="2"/>
      <w:sz w:val="24"/>
      <w:szCs w:val="24"/>
      <w:lang w:eastAsia="zh-CN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  <w:rPr>
      <w:rFonts w:ascii="Arial Narrow" w:hAnsi="Arial Narrow" w:cs="Arial Narrow"/>
      <w:szCs w:val="20"/>
    </w:rPr>
  </w:style>
  <w:style w:type="paragraph" w:styleId="Buborkszveg">
    <w:name w:val="Balloon Text"/>
    <w:basedOn w:val="Norml"/>
    <w:qFormat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qFormat/>
    <w:pPr>
      <w:jc w:val="both"/>
    </w:pPr>
    <w:rPr>
      <w:rFonts w:ascii="Arial Narrow" w:hAnsi="Arial Narrow" w:cs="Arial Narrow"/>
      <w:bCs/>
      <w:i/>
      <w:iCs/>
      <w:sz w:val="22"/>
      <w:szCs w:val="28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Haláp</dc:creator>
  <dc:description/>
  <cp:lastModifiedBy>Betti</cp:lastModifiedBy>
  <cp:revision>5</cp:revision>
  <cp:lastPrinted>2021-02-16T06:31:00Z</cp:lastPrinted>
  <dcterms:created xsi:type="dcterms:W3CDTF">2021-03-19T08:03:00Z</dcterms:created>
  <dcterms:modified xsi:type="dcterms:W3CDTF">2021-03-24T07:52:00Z</dcterms:modified>
  <dc:language>hu-HU</dc:language>
</cp:coreProperties>
</file>