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1A7E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Uzsa Község Önkormányzata Képviselő-testületének 5/2023. (IV. 28.) önkormányzati rendelete</w:t>
      </w:r>
    </w:p>
    <w:p w:rsidR="00491A7E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közterület elnevezésének, az elnevezések megváltoztatásának és a házszámozás szabályainak megállapításáról szóló 6/2014. (VIII.27.) önkormányzati rendelet módosításáról</w:t>
      </w:r>
    </w:p>
    <w:p w:rsidR="00491A7E" w:rsidRDefault="00000000">
      <w:pPr>
        <w:pStyle w:val="Szvegtrzs"/>
        <w:spacing w:before="220" w:after="0" w:line="240" w:lineRule="auto"/>
        <w:jc w:val="both"/>
      </w:pPr>
      <w:r>
        <w:t>Uzsa Község Önkormányzat Képviselő-testülete a Magyarországi helyi önkormányzatairól szóló 2011. évi CLXXXIX. törvény 13. § (1) bekezdés 3. pontjában, 51. § (5) bekezdésében és a 143. § (3) bekezdésében kapott felhatalmazás, valamint az Alaptörvény 32. cikk (1) bekezdés a) pontjában meghatározott feladatkörében eljárva az alábbiakat rendeli el:</w:t>
      </w:r>
    </w:p>
    <w:p w:rsidR="00491A7E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491A7E" w:rsidRDefault="00000000">
      <w:pPr>
        <w:pStyle w:val="Szvegtrzs"/>
        <w:spacing w:after="0" w:line="240" w:lineRule="auto"/>
        <w:jc w:val="both"/>
      </w:pPr>
      <w:r>
        <w:t>A közterületek elnevezésének, az elnevezések megváltoztatásának és a házszámozás szabályainak megállapításáról szóló 6/2014(VIII.27.) önkormányzati rendelet bevezető része helyébe a következő rendelkezés lép:</w:t>
      </w:r>
    </w:p>
    <w:p w:rsidR="00491A7E" w:rsidRDefault="00000000">
      <w:pPr>
        <w:pStyle w:val="Szvegtrzs"/>
        <w:spacing w:before="240" w:after="240" w:line="240" w:lineRule="auto"/>
        <w:jc w:val="both"/>
      </w:pPr>
      <w:r>
        <w:t>„Uzsa Község Önkormányzat Képviselő-testülete a Magyarországi helyi önkormányzatairól szóló 2011. évi CLXXXIX. törvény 13. § (1) bekezdés 3. pontjában, 51. § (5) bekezdésében és a 143. § (3) bekezdésében kapott felhatalmazás, valamint az Alaptörvény 32. cikk (1) bekezdés a) pontjában meghatározott feladatkörében eljárva az alábbiakat rendeli el:”</w:t>
      </w:r>
    </w:p>
    <w:p w:rsidR="00491A7E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491A7E" w:rsidRDefault="00000000">
      <w:pPr>
        <w:pStyle w:val="Szvegtrzs"/>
        <w:spacing w:after="0" w:line="240" w:lineRule="auto"/>
        <w:jc w:val="both"/>
      </w:pPr>
      <w:r>
        <w:t>A közterületek elnevezésének, az elnevezések megváltoztatásának és a házszámozás szabályainak megállapításáról szóló 6/2014(VIII.27.) önkormányzati rendelet 1. § (1) és (2) bekezdése helyébe a következő rendelkezések lépnek:</w:t>
      </w:r>
    </w:p>
    <w:p w:rsidR="00491A7E" w:rsidRDefault="00000000">
      <w:pPr>
        <w:pStyle w:val="Szvegtrzs"/>
        <w:spacing w:before="240" w:after="0" w:line="240" w:lineRule="auto"/>
        <w:jc w:val="both"/>
      </w:pPr>
      <w:r>
        <w:t>„(1) Uzsa Község Közigazgatási területén új közterületet elnevezni, új házszámot megállapítani, a korábban megállapított közterületek nevét és házszámokat megváltoztatni csak e rendelet szabályai szerint lehet.</w:t>
      </w:r>
    </w:p>
    <w:p w:rsidR="00491A7E" w:rsidRDefault="00000000">
      <w:pPr>
        <w:pStyle w:val="Szvegtrzs"/>
        <w:spacing w:before="240" w:after="240" w:line="240" w:lineRule="auto"/>
        <w:jc w:val="both"/>
      </w:pPr>
      <w:r>
        <w:t>(2) A rendelet hatálya kiterjed a – közforgalom elől el nem zárt – magánutakra, az ilyen magánutakhoz csatlakozó ingatlanok házszámaira is.”</w:t>
      </w:r>
    </w:p>
    <w:p w:rsidR="00491A7E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491A7E" w:rsidRDefault="00000000">
      <w:pPr>
        <w:pStyle w:val="Szvegtrzs"/>
        <w:spacing w:after="0" w:line="240" w:lineRule="auto"/>
        <w:jc w:val="both"/>
      </w:pPr>
      <w:r>
        <w:t>Ez a rendelet 2023. április 29-én lép hatályba, és 2023. április 30-án hatályát veszti.</w:t>
      </w:r>
    </w:p>
    <w:p w:rsidR="000704CD" w:rsidRDefault="000704CD">
      <w:pPr>
        <w:pStyle w:val="Szvegtrzs"/>
        <w:spacing w:after="0" w:line="240" w:lineRule="auto"/>
        <w:jc w:val="both"/>
      </w:pPr>
    </w:p>
    <w:p w:rsidR="000704CD" w:rsidRDefault="000704CD">
      <w:pPr>
        <w:pStyle w:val="Szvegtrzs"/>
        <w:spacing w:after="0" w:line="240" w:lineRule="auto"/>
        <w:jc w:val="both"/>
      </w:pPr>
    </w:p>
    <w:p w:rsidR="000704CD" w:rsidRDefault="000704CD">
      <w:pPr>
        <w:pStyle w:val="Szvegtrzs"/>
        <w:spacing w:after="0" w:line="240" w:lineRule="auto"/>
        <w:jc w:val="both"/>
      </w:pPr>
    </w:p>
    <w:p w:rsidR="000704CD" w:rsidRDefault="000704CD" w:rsidP="000704CD">
      <w:pPr>
        <w:widowControl w:val="0"/>
        <w:autoSpaceDE w:val="0"/>
      </w:pPr>
      <w:r>
        <w:rPr>
          <w:lang w:eastAsia="hu-HU"/>
        </w:rPr>
        <w:t xml:space="preserve">       </w:t>
      </w:r>
      <w:proofErr w:type="spellStart"/>
      <w:r>
        <w:rPr>
          <w:lang w:eastAsia="hu-HU"/>
        </w:rPr>
        <w:t>Táborosi</w:t>
      </w:r>
      <w:proofErr w:type="spellEnd"/>
      <w:r>
        <w:rPr>
          <w:lang w:eastAsia="hu-HU"/>
        </w:rPr>
        <w:t xml:space="preserve"> László                                                                              Dr. Benkő Réka Zsófia</w:t>
      </w:r>
    </w:p>
    <w:p w:rsidR="000704CD" w:rsidRDefault="000704CD" w:rsidP="000704CD">
      <w:pPr>
        <w:widowControl w:val="0"/>
        <w:autoSpaceDE w:val="0"/>
      </w:pPr>
      <w:r>
        <w:rPr>
          <w:lang w:eastAsia="hu-HU"/>
        </w:rPr>
        <w:t xml:space="preserve">        polgármester</w:t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 xml:space="preserve">      jegyző</w:t>
      </w:r>
    </w:p>
    <w:p w:rsidR="000704CD" w:rsidRDefault="000704CD" w:rsidP="000704CD">
      <w:pPr>
        <w:widowControl w:val="0"/>
        <w:autoSpaceDE w:val="0"/>
        <w:rPr>
          <w:lang w:eastAsia="hu-HU"/>
        </w:rPr>
      </w:pPr>
    </w:p>
    <w:p w:rsidR="000704CD" w:rsidRDefault="000704CD" w:rsidP="000704CD">
      <w:pPr>
        <w:widowControl w:val="0"/>
        <w:autoSpaceDE w:val="0"/>
        <w:rPr>
          <w:lang w:eastAsia="hu-HU"/>
        </w:rPr>
      </w:pPr>
    </w:p>
    <w:p w:rsidR="000704CD" w:rsidRDefault="000704CD" w:rsidP="000704CD">
      <w:pPr>
        <w:widowControl w:val="0"/>
        <w:autoSpaceDE w:val="0"/>
      </w:pPr>
      <w:r>
        <w:rPr>
          <w:lang w:eastAsia="hu-HU"/>
        </w:rPr>
        <w:t xml:space="preserve">Kihirdetve: 2023. április </w:t>
      </w:r>
      <w:r>
        <w:rPr>
          <w:lang w:eastAsia="hu-HU"/>
        </w:rPr>
        <w:t>28.</w:t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</w:p>
    <w:p w:rsidR="000704CD" w:rsidRDefault="000704CD" w:rsidP="000704CD">
      <w:pPr>
        <w:widowControl w:val="0"/>
        <w:autoSpaceDE w:val="0"/>
      </w:pPr>
      <w:r>
        <w:rPr>
          <w:lang w:eastAsia="hu-HU"/>
        </w:rPr>
        <w:t xml:space="preserve">                                                                                                                Dr. Benkő Réka Zsófia</w:t>
      </w:r>
      <w:r>
        <w:rPr>
          <w:lang w:eastAsia="hu-HU"/>
        </w:rPr>
        <w:tab/>
      </w:r>
      <w:r>
        <w:rPr>
          <w:lang w:eastAsia="hu-HU"/>
        </w:rPr>
        <w:tab/>
        <w:t xml:space="preserve">                                                                                                                    </w:t>
      </w:r>
    </w:p>
    <w:p w:rsidR="000704CD" w:rsidRDefault="000704CD" w:rsidP="000704CD">
      <w:pPr>
        <w:widowControl w:val="0"/>
        <w:autoSpaceDE w:val="0"/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 xml:space="preserve">      jegyző</w:t>
      </w:r>
    </w:p>
    <w:p w:rsidR="000704CD" w:rsidRDefault="000704CD" w:rsidP="000704CD">
      <w:pPr>
        <w:widowControl w:val="0"/>
        <w:autoSpaceDE w:val="0"/>
        <w:spacing w:before="120" w:after="120"/>
        <w:jc w:val="center"/>
        <w:rPr>
          <w:lang w:eastAsia="hu-HU"/>
        </w:rPr>
      </w:pPr>
    </w:p>
    <w:p w:rsidR="000704CD" w:rsidRDefault="000704CD">
      <w:pPr>
        <w:pStyle w:val="Szvegtrzs"/>
        <w:spacing w:after="0" w:line="240" w:lineRule="auto"/>
        <w:jc w:val="both"/>
        <w:sectPr w:rsidR="000704CD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491A7E" w:rsidRDefault="00491A7E">
      <w:pPr>
        <w:pStyle w:val="Szvegtrzs"/>
        <w:spacing w:after="0"/>
        <w:jc w:val="center"/>
      </w:pPr>
    </w:p>
    <w:p w:rsidR="00491A7E" w:rsidRDefault="00000000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491A7E" w:rsidRDefault="00000000">
      <w:pPr>
        <w:pStyle w:val="Szvegtrzs"/>
        <w:spacing w:after="0" w:line="240" w:lineRule="auto"/>
        <w:jc w:val="both"/>
      </w:pPr>
      <w:r>
        <w:t>A Veszprém Vármegyei Kormányhivatal tájékoztatta a települések jegyzőit, hogy elvégezte a közterületek elnevezésének, valamint elnevezésük megváltoztatására irányuló kezdeményezés és a házszám megállapítás szabályairól szóló önkormányzati rendelet felülvizsgálatát. A vizsgálat felhívta a jegyzők figyelmét a jellemzően előforduló hibákra és kérte, hogy 2023. április 30. napjáig az érintett rendelet kerüljön felülvizsgálatra.</w:t>
      </w:r>
    </w:p>
    <w:p w:rsidR="00491A7E" w:rsidRDefault="00000000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491A7E" w:rsidRDefault="0000000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:rsidR="00491A7E" w:rsidRDefault="00000000">
      <w:pPr>
        <w:pStyle w:val="Szvegtrzs"/>
        <w:spacing w:after="0" w:line="240" w:lineRule="auto"/>
        <w:jc w:val="both"/>
      </w:pPr>
      <w:r>
        <w:t>A rendelet bevezető részének módosítása a jogszabályoknak megfelelően.</w:t>
      </w:r>
    </w:p>
    <w:p w:rsidR="00491A7E" w:rsidRDefault="0000000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:rsidR="00491A7E" w:rsidRDefault="00000000">
      <w:pPr>
        <w:pStyle w:val="Szvegtrzs"/>
        <w:spacing w:after="0" w:line="240" w:lineRule="auto"/>
        <w:jc w:val="both"/>
      </w:pPr>
      <w:r>
        <w:t>A rendelet hatályáról rendelkezik.</w:t>
      </w:r>
    </w:p>
    <w:p w:rsidR="00491A7E" w:rsidRDefault="00000000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:rsidR="00491A7E" w:rsidRDefault="00000000">
      <w:pPr>
        <w:pStyle w:val="Szvegtrzs"/>
        <w:spacing w:after="0" w:line="240" w:lineRule="auto"/>
        <w:jc w:val="both"/>
      </w:pPr>
      <w:r>
        <w:t>A rendelet hatályba lépéséről és hatályon kívül helyezéséről rendelkezik.</w:t>
      </w:r>
    </w:p>
    <w:sectPr w:rsidR="00491A7E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69DE" w:rsidRDefault="003069DE">
      <w:r>
        <w:separator/>
      </w:r>
    </w:p>
  </w:endnote>
  <w:endnote w:type="continuationSeparator" w:id="0">
    <w:p w:rsidR="003069DE" w:rsidRDefault="0030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1A7E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1A7E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69DE" w:rsidRDefault="003069DE">
      <w:r>
        <w:separator/>
      </w:r>
    </w:p>
  </w:footnote>
  <w:footnote w:type="continuationSeparator" w:id="0">
    <w:p w:rsidR="003069DE" w:rsidRDefault="00306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F0895"/>
    <w:multiLevelType w:val="multilevel"/>
    <w:tmpl w:val="CB504AB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45923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A7E"/>
    <w:rsid w:val="000704CD"/>
    <w:rsid w:val="003069DE"/>
    <w:rsid w:val="004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2C50"/>
  <w15:docId w15:val="{313CCCBA-1201-40B9-87C7-E24F319B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dc:description/>
  <cp:lastModifiedBy>titkarsag</cp:lastModifiedBy>
  <cp:revision>2</cp:revision>
  <dcterms:created xsi:type="dcterms:W3CDTF">2023-04-27T09:07:00Z</dcterms:created>
  <dcterms:modified xsi:type="dcterms:W3CDTF">2023-04-27T09:07:00Z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