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C4DE" w14:textId="2C7C123B" w:rsidR="000A34FF" w:rsidRDefault="00DC671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Önkormányzata Képviselő-testületének </w:t>
      </w:r>
      <w:r w:rsidR="00DB5605">
        <w:rPr>
          <w:b/>
          <w:bCs/>
        </w:rPr>
        <w:t>9</w:t>
      </w:r>
      <w:r>
        <w:rPr>
          <w:b/>
          <w:bCs/>
        </w:rPr>
        <w:t xml:space="preserve">/2022. (XII. </w:t>
      </w:r>
      <w:r w:rsidR="00E04A1C">
        <w:rPr>
          <w:b/>
          <w:bCs/>
        </w:rPr>
        <w:t>14</w:t>
      </w:r>
      <w:r>
        <w:rPr>
          <w:b/>
          <w:bCs/>
        </w:rPr>
        <w:t>.) önkormányzati rendelete</w:t>
      </w:r>
    </w:p>
    <w:p w14:paraId="434D3F28" w14:textId="77777777" w:rsidR="000A34FF" w:rsidRDefault="00DC671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közvilágítás mértékének korlátozásáról</w:t>
      </w:r>
    </w:p>
    <w:p w14:paraId="057CB874" w14:textId="77777777" w:rsidR="000A34FF" w:rsidRDefault="00DC671B">
      <w:pPr>
        <w:pStyle w:val="Szvegtrzs"/>
        <w:spacing w:before="220" w:after="0" w:line="240" w:lineRule="auto"/>
        <w:jc w:val="both"/>
      </w:pPr>
      <w:r>
        <w:t>Uzsa Község Önkormányzat Képviselő-testülete az Alaptörvény 32. cikk (2) bekezdésében és a veszélyhelyzet során a közvilágítás üzemeltetésével kapcsolatos szabályokról szóló 449/2022. (XI.9.) Korm.rendelet 4. §-</w:t>
      </w:r>
      <w:proofErr w:type="spellStart"/>
      <w:r>
        <w:t>ában</w:t>
      </w:r>
      <w:proofErr w:type="spellEnd"/>
      <w:r>
        <w:t xml:space="preserve"> kapott felhatalmazás alapján, a Magyarország helyi önkormányzatairól szóló 2011. évi CXXXIX. törvény 13. § (1) bekezdés 2. pontjában meghatározott feladatkörében eljárva a következőket rendeli el:</w:t>
      </w:r>
    </w:p>
    <w:p w14:paraId="1CBCE23B" w14:textId="77777777" w:rsidR="000A34FF" w:rsidRDefault="00DC671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Általános rendelkezések</w:t>
      </w:r>
    </w:p>
    <w:p w14:paraId="153FABBB" w14:textId="77777777" w:rsidR="000A34FF" w:rsidRDefault="00DC671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6ABE48C" w14:textId="77777777" w:rsidR="000A34FF" w:rsidRDefault="00DC671B">
      <w:pPr>
        <w:pStyle w:val="Szvegtrzs"/>
        <w:spacing w:after="0" w:line="240" w:lineRule="auto"/>
        <w:jc w:val="both"/>
      </w:pPr>
      <w:r>
        <w:t>E rendelet hatálya Uzsa Község Önkormányzata közigazgatási területén közvilágítási hálózat – üzemideje alatti - mértékére terjed ki.</w:t>
      </w:r>
    </w:p>
    <w:p w14:paraId="4B6BB0DD" w14:textId="77777777" w:rsidR="000A34FF" w:rsidRDefault="00DC671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D6CFE99" w14:textId="77777777" w:rsidR="000A34FF" w:rsidRDefault="00DC671B">
      <w:pPr>
        <w:pStyle w:val="Szvegtrzs"/>
        <w:spacing w:after="0" w:line="240" w:lineRule="auto"/>
        <w:jc w:val="both"/>
      </w:pPr>
      <w:r>
        <w:t>E rendelet célja, hogy Uzsa Község Önkormányzata működőképességét megőrizve úgy biztosítsa Uzsa község közigazgatási területén a közvilágítást, hogy annak csökkentett mértéke a közbiztonságot, a vagyon- és személyvédelmet, valamint a közútbiztonságot ne veszélyeztesse.</w:t>
      </w:r>
    </w:p>
    <w:p w14:paraId="59703E7F" w14:textId="77777777" w:rsidR="000A34FF" w:rsidRDefault="00DC671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közvilágítás csökkentett időtartam és mértéke</w:t>
      </w:r>
    </w:p>
    <w:p w14:paraId="421A8559" w14:textId="77777777" w:rsidR="000A34FF" w:rsidRDefault="00DC671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E7A80CD" w14:textId="77777777" w:rsidR="000A34FF" w:rsidRDefault="00DC671B">
      <w:pPr>
        <w:pStyle w:val="Szvegtrzs"/>
        <w:spacing w:after="0" w:line="240" w:lineRule="auto"/>
        <w:jc w:val="both"/>
      </w:pPr>
      <w:r>
        <w:t>(1) A közvilágítás Uzsa község teljes közigazgatási területén korlátozásra kerül, annak teljes működési ideje alatt.</w:t>
      </w:r>
      <w:r w:rsidR="00A8185A" w:rsidRPr="00A8185A">
        <w:rPr>
          <w:color w:val="FF0000"/>
          <w:lang w:eastAsia="hu-HU"/>
        </w:rPr>
        <w:t xml:space="preserve"> </w:t>
      </w:r>
      <w:r w:rsidR="00A8185A" w:rsidRPr="00D02F88">
        <w:rPr>
          <w:lang w:eastAsia="hu-HU"/>
        </w:rPr>
        <w:t xml:space="preserve">A közvilágítás éjfél és hajnali 4 óra között teljes kikapcsolásra, a fennmaradó időszakban korlátozásra kerül. </w:t>
      </w:r>
      <w:r w:rsidRPr="00D02F88">
        <w:t xml:space="preserve"> </w:t>
      </w:r>
      <w:r>
        <w:t>A végrehajtás során lehetőség szerint törekedni kell minden második lámpatest kikapcsolása során arra, hogy a korlátozás idejére a község területén található közlekedési csomópontok teljes megvilágítását biztosítani kell.</w:t>
      </w:r>
    </w:p>
    <w:p w14:paraId="0CABE74E" w14:textId="77777777" w:rsidR="000A34FF" w:rsidRDefault="00DC671B">
      <w:pPr>
        <w:pStyle w:val="Szvegtrzs"/>
        <w:spacing w:before="240" w:after="0" w:line="240" w:lineRule="auto"/>
        <w:jc w:val="both"/>
      </w:pPr>
      <w:r>
        <w:t xml:space="preserve">(2) Az (1) bekezdésben foglalt, a kikapcsolással érintett lámpatestekre vonatkozó mennyiségi előírás nem vonatkozik arra az esetre, amikor a közbiztonság, a vagyon- és személyvédelem, valamint a közútbiztonság garantálása kevesebb vagy </w:t>
      </w:r>
      <w:proofErr w:type="gramStart"/>
      <w:r>
        <w:t>eltérő elhelyezkedésű lámpatest kikapcsolását</w:t>
      </w:r>
      <w:proofErr w:type="gramEnd"/>
      <w:r>
        <w:t xml:space="preserve"> vagy üzemben tartását teszik szükségessé</w:t>
      </w:r>
    </w:p>
    <w:p w14:paraId="39D562F8" w14:textId="77777777" w:rsidR="000A34FF" w:rsidRDefault="00DC671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A429072" w14:textId="77777777" w:rsidR="000A34FF" w:rsidRDefault="00DC671B">
      <w:pPr>
        <w:pStyle w:val="Szvegtrzs"/>
        <w:spacing w:after="0" w:line="240" w:lineRule="auto"/>
        <w:jc w:val="both"/>
      </w:pPr>
      <w:r>
        <w:t>(1) A rendelet szerinti közvilágítás korlátozásának végrehajtásáért a községgel szerződésben álló cég a felelős (továbbiakban: cég).</w:t>
      </w:r>
    </w:p>
    <w:p w14:paraId="76AC42C6" w14:textId="77777777" w:rsidR="000A34FF" w:rsidRDefault="00DC671B">
      <w:pPr>
        <w:pStyle w:val="Szvegtrzs"/>
        <w:spacing w:before="240" w:after="0" w:line="240" w:lineRule="auto"/>
        <w:jc w:val="both"/>
      </w:pPr>
      <w:r>
        <w:t>(2) A polgármester és a cég képviselője a község területén működő lámpatestek korlátozását megelőzően minden esetben egyeztetni kötelesek.</w:t>
      </w:r>
    </w:p>
    <w:p w14:paraId="498A8C35" w14:textId="77777777" w:rsidR="000A34FF" w:rsidRDefault="00DC671B">
      <w:pPr>
        <w:pStyle w:val="Szvegtrzs"/>
        <w:spacing w:before="240" w:after="0" w:line="240" w:lineRule="auto"/>
        <w:jc w:val="both"/>
      </w:pPr>
      <w:r>
        <w:t>(3) A polgármester a község közigazgatási területén működő lámpatestek működésének korlátozásáról a lakosságot tájékoztatni köteles.</w:t>
      </w:r>
    </w:p>
    <w:p w14:paraId="6331A4D8" w14:textId="77777777" w:rsidR="000A34FF" w:rsidRDefault="00DC671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Záró rendelkezések</w:t>
      </w:r>
    </w:p>
    <w:p w14:paraId="028DD946" w14:textId="77777777" w:rsidR="000A34FF" w:rsidRDefault="00DC671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6D50E00" w14:textId="77777777" w:rsidR="000A34FF" w:rsidRDefault="00DC671B">
      <w:pPr>
        <w:pStyle w:val="Szvegtrzs"/>
        <w:spacing w:after="0" w:line="240" w:lineRule="auto"/>
        <w:jc w:val="both"/>
      </w:pPr>
      <w:r>
        <w:t>A rendelet 2023. január 1-jén lép hatályba.</w:t>
      </w:r>
    </w:p>
    <w:p w14:paraId="0686D8FE" w14:textId="77777777" w:rsidR="00DB5605" w:rsidRDefault="00DB5605">
      <w:pPr>
        <w:pStyle w:val="Szvegtrzs"/>
        <w:spacing w:after="0" w:line="240" w:lineRule="auto"/>
        <w:jc w:val="both"/>
      </w:pPr>
    </w:p>
    <w:p w14:paraId="7E3F3B39" w14:textId="77777777" w:rsidR="00DB5605" w:rsidRDefault="00DB5605">
      <w:pPr>
        <w:pStyle w:val="Szvegtrzs"/>
        <w:spacing w:after="0" w:line="240" w:lineRule="auto"/>
        <w:jc w:val="both"/>
      </w:pPr>
    </w:p>
    <w:p w14:paraId="5ACFE753" w14:textId="77777777" w:rsidR="00DB5605" w:rsidRDefault="00DB5605">
      <w:pPr>
        <w:pStyle w:val="Szvegtrzs"/>
        <w:spacing w:after="0" w:line="240" w:lineRule="auto"/>
        <w:jc w:val="both"/>
      </w:pPr>
    </w:p>
    <w:p w14:paraId="74EA5176" w14:textId="77777777" w:rsidR="00DB5605" w:rsidRDefault="00DB5605">
      <w:pPr>
        <w:pStyle w:val="Szvegtrzs"/>
        <w:spacing w:after="0" w:line="240" w:lineRule="auto"/>
        <w:jc w:val="both"/>
      </w:pPr>
    </w:p>
    <w:p w14:paraId="5C4414CD" w14:textId="77777777" w:rsidR="00DB5605" w:rsidRDefault="00DB5605" w:rsidP="00DB5605">
      <w:pPr>
        <w:widowControl w:val="0"/>
        <w:autoSpaceDE w:val="0"/>
      </w:pPr>
      <w:proofErr w:type="spellStart"/>
      <w:r>
        <w:rPr>
          <w:lang w:eastAsia="hu-HU"/>
        </w:rPr>
        <w:t>Táborosi</w:t>
      </w:r>
      <w:proofErr w:type="spellEnd"/>
      <w:r>
        <w:rPr>
          <w:lang w:eastAsia="hu-HU"/>
        </w:rPr>
        <w:t xml:space="preserve"> László                                                                                        Dr. Benkő Réka</w:t>
      </w:r>
    </w:p>
    <w:p w14:paraId="3ADEDCE8" w14:textId="77777777" w:rsidR="00DB5605" w:rsidRDefault="00DB5605" w:rsidP="00DB5605">
      <w:pPr>
        <w:widowControl w:val="0"/>
        <w:autoSpaceDE w:val="0"/>
      </w:pPr>
      <w:r>
        <w:rPr>
          <w:lang w:eastAsia="hu-HU"/>
        </w:rPr>
        <w:t xml:space="preserve">        polgármester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jegyző</w:t>
      </w:r>
    </w:p>
    <w:p w14:paraId="12CD815B" w14:textId="77777777" w:rsidR="00DB5605" w:rsidRDefault="00DB5605" w:rsidP="00DB5605">
      <w:pPr>
        <w:widowControl w:val="0"/>
        <w:autoSpaceDE w:val="0"/>
        <w:rPr>
          <w:lang w:eastAsia="hu-HU"/>
        </w:rPr>
      </w:pPr>
    </w:p>
    <w:p w14:paraId="70E84810" w14:textId="77777777" w:rsidR="00DB5605" w:rsidRDefault="00DB5605" w:rsidP="00DB5605">
      <w:pPr>
        <w:widowControl w:val="0"/>
        <w:autoSpaceDE w:val="0"/>
        <w:rPr>
          <w:lang w:eastAsia="hu-HU"/>
        </w:rPr>
      </w:pPr>
    </w:p>
    <w:p w14:paraId="1A217D02" w14:textId="0AB5FAC6" w:rsidR="00DB5605" w:rsidRDefault="00DB5605" w:rsidP="00DB5605">
      <w:pPr>
        <w:widowControl w:val="0"/>
        <w:autoSpaceDE w:val="0"/>
      </w:pPr>
      <w:r>
        <w:rPr>
          <w:lang w:eastAsia="hu-HU"/>
        </w:rPr>
        <w:t xml:space="preserve">Kihirdetve: 2022. december </w:t>
      </w:r>
      <w:r w:rsidR="00E04A1C">
        <w:rPr>
          <w:lang w:eastAsia="hu-HU"/>
        </w:rPr>
        <w:t>14</w:t>
      </w:r>
      <w:r>
        <w:rPr>
          <w:lang w:eastAsia="hu-HU"/>
        </w:rPr>
        <w:t>.</w:t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                                                                                                  Dr. Benkő Réka</w:t>
      </w:r>
    </w:p>
    <w:p w14:paraId="11C57E7C" w14:textId="77777777" w:rsidR="00DB5605" w:rsidRDefault="00DB5605" w:rsidP="00DB5605">
      <w:pPr>
        <w:widowControl w:val="0"/>
        <w:autoSpaceDE w:val="0"/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 xml:space="preserve">      jegyző</w:t>
      </w:r>
    </w:p>
    <w:p w14:paraId="60921CD5" w14:textId="77777777" w:rsidR="00DB5605" w:rsidRPr="006E2628" w:rsidRDefault="00DB5605" w:rsidP="00DB5605">
      <w:pPr>
        <w:pStyle w:val="HTML-cm"/>
        <w:jc w:val="both"/>
        <w:rPr>
          <w:rFonts w:ascii="Times New Roman" w:hAnsi="Times New Roman" w:cs="Times New Roman"/>
          <w:i w:val="0"/>
          <w:iCs w:val="0"/>
        </w:rPr>
      </w:pPr>
    </w:p>
    <w:p w14:paraId="606903A6" w14:textId="77777777" w:rsidR="00DB5605" w:rsidRDefault="00DB5605">
      <w:pPr>
        <w:pStyle w:val="Szvegtrzs"/>
        <w:spacing w:after="0" w:line="240" w:lineRule="auto"/>
        <w:jc w:val="both"/>
        <w:sectPr w:rsidR="00DB560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37BDE334" w14:textId="77777777" w:rsidR="000A34FF" w:rsidRDefault="000A34FF">
      <w:pPr>
        <w:pStyle w:val="Szvegtrzs"/>
        <w:spacing w:after="0"/>
        <w:jc w:val="center"/>
      </w:pPr>
    </w:p>
    <w:p w14:paraId="0AC20AF3" w14:textId="77777777" w:rsidR="000A34FF" w:rsidRDefault="00DC671B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512AC393" w14:textId="77777777" w:rsidR="000A34FF" w:rsidRDefault="00DC671B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korm.</w:t>
      </w:r>
      <w:proofErr w:type="spellEnd"/>
      <w:r>
        <w:t xml:space="preserve"> rendelet az Ukrajna területén fennálló fegyveres konfliktusra, illetve humanitárius katasztrófára tekintettel, valamint ezek magyarországi következményeinek az elhárítás és kezelése érdekében veszélyhelyzet kihirdetéséről és egyes veszélyhelyzeti szabályokról szóló 424/2022. (X.28.) Korm. rendelet szerinti veszélyhelyzet ideje alatt a települési önkormányzat képviselő-testülete a település közvilágításának időtartamával, illetve mértékével kapcsolatos kérdéseket rendeletben szabályozhatja.</w:t>
      </w:r>
    </w:p>
    <w:p w14:paraId="709DBA30" w14:textId="77777777" w:rsidR="000A34FF" w:rsidRDefault="00DC671B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6DFCB0D5" w14:textId="77777777" w:rsidR="000A34FF" w:rsidRDefault="00DC671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1218BCB7" w14:textId="77777777" w:rsidR="000A34FF" w:rsidRDefault="00DC671B">
      <w:pPr>
        <w:pStyle w:val="Szvegtrzs"/>
        <w:spacing w:after="0" w:line="240" w:lineRule="auto"/>
        <w:jc w:val="both"/>
      </w:pPr>
      <w:r>
        <w:t>A rendelet hatályát tartalmazza.</w:t>
      </w:r>
    </w:p>
    <w:p w14:paraId="5A0C6A28" w14:textId="77777777" w:rsidR="000A34FF" w:rsidRDefault="00DC671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29516AC8" w14:textId="77777777" w:rsidR="000A34FF" w:rsidRDefault="00DC671B">
      <w:pPr>
        <w:pStyle w:val="Szvegtrzs"/>
        <w:spacing w:after="0" w:line="240" w:lineRule="auto"/>
        <w:jc w:val="both"/>
      </w:pPr>
      <w:r>
        <w:t>A rendelet megalkotásának célját tartalmazza.</w:t>
      </w:r>
    </w:p>
    <w:p w14:paraId="337A43DD" w14:textId="77777777" w:rsidR="000A34FF" w:rsidRDefault="00DC671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748A3A84" w14:textId="77777777" w:rsidR="000A34FF" w:rsidRDefault="00DC671B">
      <w:pPr>
        <w:pStyle w:val="Szvegtrzs"/>
        <w:spacing w:after="0" w:line="240" w:lineRule="auto"/>
        <w:jc w:val="both"/>
      </w:pPr>
      <w:r>
        <w:t>A közvilágítás idejének és mértékének csökkentéséről rendelkezik.</w:t>
      </w:r>
    </w:p>
    <w:p w14:paraId="75F3D3DC" w14:textId="77777777" w:rsidR="000A34FF" w:rsidRDefault="00DC671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26138D25" w14:textId="77777777" w:rsidR="000A34FF" w:rsidRDefault="00DC671B">
      <w:pPr>
        <w:pStyle w:val="Szvegtrzs"/>
        <w:spacing w:after="0" w:line="240" w:lineRule="auto"/>
        <w:jc w:val="both"/>
      </w:pPr>
      <w:r>
        <w:t>A közvilágítás korlátozásának végrehajtásáért felelős személyről rendelkezik.</w:t>
      </w:r>
    </w:p>
    <w:p w14:paraId="571A7F69" w14:textId="77777777" w:rsidR="000A34FF" w:rsidRDefault="00DC671B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2E96B71D" w14:textId="77777777" w:rsidR="000A34FF" w:rsidRDefault="00DC671B">
      <w:pPr>
        <w:pStyle w:val="Szvegtrzs"/>
        <w:spacing w:after="0" w:line="240" w:lineRule="auto"/>
        <w:jc w:val="both"/>
      </w:pPr>
      <w:r>
        <w:t>A rendelet hatályba lépéséről rendelkezik.</w:t>
      </w:r>
    </w:p>
    <w:p w14:paraId="66FB9073" w14:textId="77777777" w:rsidR="000A34FF" w:rsidRDefault="00DC671B">
      <w:pPr>
        <w:pStyle w:val="Szvegtrzs"/>
        <w:spacing w:after="0" w:line="240" w:lineRule="auto"/>
        <w:jc w:val="both"/>
      </w:pPr>
      <w:r>
        <w:t> </w:t>
      </w:r>
    </w:p>
    <w:sectPr w:rsidR="000A34FF" w:rsidSect="002A610B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D4BD" w14:textId="77777777" w:rsidR="00DC671B" w:rsidRDefault="00DC671B">
      <w:r>
        <w:separator/>
      </w:r>
    </w:p>
  </w:endnote>
  <w:endnote w:type="continuationSeparator" w:id="0">
    <w:p w14:paraId="600BEA5E" w14:textId="77777777" w:rsidR="00DC671B" w:rsidRDefault="00DC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OpenSymbol">
    <w:altName w:val="Segoe UI Symbol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32DB" w14:textId="77777777" w:rsidR="000A34FF" w:rsidRDefault="002A610B">
    <w:pPr>
      <w:pStyle w:val="llb"/>
      <w:jc w:val="center"/>
    </w:pPr>
    <w:r>
      <w:fldChar w:fldCharType="begin"/>
    </w:r>
    <w:r w:rsidR="00DC671B">
      <w:instrText>PAGE</w:instrText>
    </w:r>
    <w:r>
      <w:fldChar w:fldCharType="separate"/>
    </w:r>
    <w:r w:rsidR="00A8185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3F9C" w14:textId="77777777" w:rsidR="000A34FF" w:rsidRDefault="002A610B">
    <w:pPr>
      <w:pStyle w:val="llb"/>
      <w:jc w:val="center"/>
    </w:pPr>
    <w:r>
      <w:fldChar w:fldCharType="begin"/>
    </w:r>
    <w:r w:rsidR="00DC671B">
      <w:instrText>PAGE</w:instrText>
    </w:r>
    <w:r>
      <w:fldChar w:fldCharType="separate"/>
    </w:r>
    <w:r w:rsidR="00A8185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7F77" w14:textId="77777777" w:rsidR="00DC671B" w:rsidRDefault="00DC671B">
      <w:r>
        <w:separator/>
      </w:r>
    </w:p>
  </w:footnote>
  <w:footnote w:type="continuationSeparator" w:id="0">
    <w:p w14:paraId="6599B035" w14:textId="77777777" w:rsidR="00DC671B" w:rsidRDefault="00DC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E54FA"/>
    <w:multiLevelType w:val="multilevel"/>
    <w:tmpl w:val="96FEFBF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781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FF"/>
    <w:rsid w:val="000A34FF"/>
    <w:rsid w:val="000D58A1"/>
    <w:rsid w:val="002A610B"/>
    <w:rsid w:val="0063168B"/>
    <w:rsid w:val="00A8185A"/>
    <w:rsid w:val="00D02F88"/>
    <w:rsid w:val="00DB5605"/>
    <w:rsid w:val="00DC671B"/>
    <w:rsid w:val="00E04A1C"/>
    <w:rsid w:val="00F2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953D"/>
  <w15:docId w15:val="{B1F351B0-B143-4CA6-A88D-C9E7D19F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610B"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rsid w:val="002A610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rsid w:val="002A610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rsid w:val="002A610B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rsid w:val="002A610B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rsid w:val="002A610B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rsid w:val="002A610B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A610B"/>
    <w:rPr>
      <w:color w:val="000080"/>
      <w:u w:val="single"/>
    </w:rPr>
  </w:style>
  <w:style w:type="character" w:styleId="Mrltotthiperhivatkozs">
    <w:name w:val="FollowedHyperlink"/>
    <w:rsid w:val="002A610B"/>
    <w:rPr>
      <w:color w:val="800000"/>
      <w:u w:val="single"/>
    </w:rPr>
  </w:style>
  <w:style w:type="character" w:customStyle="1" w:styleId="NumberingSymbols">
    <w:name w:val="Numbering Symbols"/>
    <w:qFormat/>
    <w:rsid w:val="002A610B"/>
  </w:style>
  <w:style w:type="character" w:customStyle="1" w:styleId="Bullets">
    <w:name w:val="Bullets"/>
    <w:qFormat/>
    <w:rsid w:val="002A610B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2A61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2A610B"/>
    <w:pPr>
      <w:spacing w:after="140" w:line="288" w:lineRule="auto"/>
    </w:pPr>
  </w:style>
  <w:style w:type="paragraph" w:styleId="Lista">
    <w:name w:val="List"/>
    <w:basedOn w:val="Szvegtrzs"/>
    <w:rsid w:val="002A610B"/>
  </w:style>
  <w:style w:type="paragraph" w:styleId="Kpalrs">
    <w:name w:val="caption"/>
    <w:basedOn w:val="Norml"/>
    <w:qFormat/>
    <w:rsid w:val="002A61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2A610B"/>
    <w:pPr>
      <w:suppressLineNumbers/>
    </w:pPr>
  </w:style>
  <w:style w:type="paragraph" w:customStyle="1" w:styleId="HeaderandFooter">
    <w:name w:val="Header and Footer"/>
    <w:basedOn w:val="Norml"/>
    <w:qFormat/>
    <w:rsid w:val="002A610B"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rsid w:val="002A610B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2A610B"/>
    <w:pPr>
      <w:suppressLineNumbers/>
    </w:pPr>
  </w:style>
  <w:style w:type="paragraph" w:customStyle="1" w:styleId="TableHeading">
    <w:name w:val="Table Heading"/>
    <w:basedOn w:val="TableContents"/>
    <w:qFormat/>
    <w:rsid w:val="002A610B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2A610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HTML-cm">
    <w:name w:val="HTML Address"/>
    <w:basedOn w:val="Norml"/>
    <w:link w:val="HTML-cmChar"/>
    <w:rsid w:val="00DB5605"/>
    <w:pPr>
      <w:suppressAutoHyphens w:val="0"/>
    </w:pPr>
    <w:rPr>
      <w:rFonts w:ascii="Arial Unicode MS" w:eastAsia="Arial Unicode MS" w:hAnsi="Arial Unicode MS" w:cs="Arial Unicode MS"/>
      <w:i/>
      <w:iCs/>
      <w:kern w:val="0"/>
      <w:lang w:bidi="ar-SA"/>
    </w:rPr>
  </w:style>
  <w:style w:type="character" w:customStyle="1" w:styleId="HTML-cmChar">
    <w:name w:val="HTML-cím Char"/>
    <w:basedOn w:val="Bekezdsalapbettpusa"/>
    <w:link w:val="HTML-cm"/>
    <w:rsid w:val="00DB5605"/>
    <w:rPr>
      <w:rFonts w:ascii="Arial Unicode MS" w:eastAsia="Arial Unicode MS" w:hAnsi="Arial Unicode MS" w:cs="Arial Unicode MS"/>
      <w:i/>
      <w:iCs/>
      <w:kern w:val="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444</Words>
  <Characters>3067</Characters>
  <Application>Microsoft Office Word</Application>
  <DocSecurity>0</DocSecurity>
  <Lines>25</Lines>
  <Paragraphs>7</Paragraphs>
  <ScaleCrop>false</ScaleCrop>
  <Company>HP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Betti</cp:lastModifiedBy>
  <cp:revision>4</cp:revision>
  <dcterms:created xsi:type="dcterms:W3CDTF">2022-12-14T10:31:00Z</dcterms:created>
  <dcterms:modified xsi:type="dcterms:W3CDTF">2022-12-14T10:45:00Z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